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781" w:rsidRDefault="008A4781" w:rsidP="008A4781">
      <w:pPr>
        <w:widowControl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Detector Tube Pump—Calibration Test</w:t>
      </w:r>
      <w:bookmarkEnd w:id="0"/>
    </w:p>
    <w:p w:rsidR="008A4781" w:rsidRDefault="008A4781" w:rsidP="008A4781">
      <w:pPr>
        <w:widowControl/>
        <w:spacing w:line="228" w:lineRule="atLeast"/>
        <w:jc w:val="center"/>
        <w:rPr>
          <w:b/>
          <w:color w:val="000000"/>
          <w:sz w:val="2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08"/>
        <w:gridCol w:w="1170"/>
        <w:gridCol w:w="1260"/>
        <w:gridCol w:w="990"/>
        <w:gridCol w:w="5508"/>
      </w:tblGrid>
      <w:tr w:rsidR="008A4781" w:rsidTr="006D70E6">
        <w:trPr>
          <w:cantSplit/>
          <w:jc w:val="center"/>
        </w:trPr>
        <w:tc>
          <w:tcPr>
            <w:tcW w:w="99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2" w:line="228" w:lineRule="atLeast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Equipment Manufacturer:</w:t>
            </w:r>
          </w:p>
        </w:tc>
      </w:tr>
      <w:tr w:rsidR="008A4781" w:rsidTr="006D70E6">
        <w:trPr>
          <w:cantSplit/>
          <w:jc w:val="center"/>
        </w:trPr>
        <w:tc>
          <w:tcPr>
            <w:tcW w:w="99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2" w:line="228" w:lineRule="atLeast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Model:</w:t>
            </w:r>
          </w:p>
        </w:tc>
      </w:tr>
      <w:tr w:rsidR="008A4781" w:rsidTr="006D70E6">
        <w:trPr>
          <w:cantSplit/>
          <w:jc w:val="center"/>
        </w:trPr>
        <w:tc>
          <w:tcPr>
            <w:tcW w:w="99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2" w:line="228" w:lineRule="atLeast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Serial Number:</w:t>
            </w:r>
          </w:p>
        </w:tc>
      </w:tr>
      <w:tr w:rsidR="008A4781" w:rsidTr="006D70E6">
        <w:trPr>
          <w:cantSplit/>
          <w:jc w:val="center"/>
        </w:trPr>
        <w:tc>
          <w:tcPr>
            <w:tcW w:w="99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auto"/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CALIBRATION TEST</w:t>
            </w:r>
          </w:p>
        </w:tc>
      </w:tr>
      <w:tr w:rsidR="008A4781" w:rsidTr="006D70E6">
        <w:trPr>
          <w:cantSplit/>
          <w:jc w:val="center"/>
        </w:trPr>
        <w:tc>
          <w:tcPr>
            <w:tcW w:w="99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Calibrate the detector tube pump for proper volume measurement (usually 100 ml for a full pump stroke) at least quarterly. Use a detector tube and pump from the same manufacturer and calibrate according to the manufacturer’s instructions. </w:t>
            </w:r>
            <w:r>
              <w:rPr>
                <w:b/>
                <w:color w:val="000000"/>
                <w:sz w:val="20"/>
              </w:rPr>
              <w:t xml:space="preserve">If the error is greater than </w:t>
            </w:r>
            <w:r>
              <w:rPr>
                <w:rFonts w:ascii="WP MathA" w:hAnsi="WP MathA"/>
                <w:b/>
                <w:color w:val="000000"/>
                <w:sz w:val="20"/>
              </w:rPr>
              <w:t></w:t>
            </w:r>
            <w:r>
              <w:rPr>
                <w:b/>
                <w:color w:val="000000"/>
                <w:sz w:val="20"/>
              </w:rPr>
              <w:t xml:space="preserve"> 5 percent, do not use the pump.</w:t>
            </w:r>
            <w:r>
              <w:rPr>
                <w:color w:val="000000"/>
                <w:sz w:val="20"/>
              </w:rPr>
              <w:t xml:space="preserve"> Record that the calibration test was made and repair/recalibrate the pump before using or send it back to the manufacturer for repair and recalibration. (Check the pump volume for one-half pump stroke [50 ml] and one-quarter pump stroke [25 ml], if applicable.)</w:t>
            </w:r>
          </w:p>
        </w:tc>
      </w:tr>
      <w:tr w:rsidR="008A4781" w:rsidTr="006D70E6">
        <w:trPr>
          <w:cantSplit/>
          <w:jc w:val="center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781" w:rsidRDefault="008A4781" w:rsidP="006D70E6">
            <w:pPr>
              <w:widowControl/>
              <w:spacing w:before="32" w:after="47" w:line="228" w:lineRule="atLeast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Date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line="228" w:lineRule="atLeast"/>
              <w:rPr>
                <w:color w:val="000000"/>
                <w:sz w:val="20"/>
              </w:rPr>
            </w:pPr>
          </w:p>
          <w:p w:rsidR="008A4781" w:rsidRDefault="008A4781" w:rsidP="006D70E6">
            <w:pPr>
              <w:widowControl/>
              <w:spacing w:after="47" w:line="228" w:lineRule="atLeast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Calibrated By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Full Stroke Pump Volume (ml)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line="228" w:lineRule="atLeast"/>
              <w:jc w:val="center"/>
              <w:rPr>
                <w:b/>
                <w:color w:val="000000"/>
                <w:sz w:val="20"/>
              </w:rPr>
            </w:pPr>
          </w:p>
          <w:p w:rsidR="008A4781" w:rsidRDefault="008A4781" w:rsidP="006D70E6">
            <w:pPr>
              <w:widowControl/>
              <w:spacing w:after="47" w:line="228" w:lineRule="atLeast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Error (%)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781" w:rsidRDefault="008A4781" w:rsidP="006D70E6">
            <w:pPr>
              <w:widowControl/>
              <w:spacing w:before="32" w:after="47" w:line="228" w:lineRule="atLeast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Comments</w:t>
            </w:r>
          </w:p>
        </w:tc>
      </w:tr>
      <w:tr w:rsidR="008A4781" w:rsidTr="006D70E6">
        <w:trPr>
          <w:cantSplit/>
          <w:jc w:val="center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</w:tr>
      <w:tr w:rsidR="008A4781" w:rsidTr="006D70E6">
        <w:trPr>
          <w:cantSplit/>
          <w:jc w:val="center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</w:tr>
      <w:tr w:rsidR="008A4781" w:rsidTr="006D70E6">
        <w:trPr>
          <w:cantSplit/>
          <w:jc w:val="center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</w:tr>
      <w:tr w:rsidR="008A4781" w:rsidTr="006D70E6">
        <w:trPr>
          <w:cantSplit/>
          <w:jc w:val="center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</w:tr>
      <w:tr w:rsidR="008A4781" w:rsidTr="006D70E6">
        <w:trPr>
          <w:cantSplit/>
          <w:jc w:val="center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</w:tr>
      <w:tr w:rsidR="008A4781" w:rsidTr="006D70E6">
        <w:trPr>
          <w:cantSplit/>
          <w:jc w:val="center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</w:tr>
      <w:tr w:rsidR="008A4781" w:rsidTr="006D70E6">
        <w:trPr>
          <w:cantSplit/>
          <w:jc w:val="center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</w:tr>
      <w:tr w:rsidR="008A4781" w:rsidTr="006D70E6">
        <w:trPr>
          <w:cantSplit/>
          <w:jc w:val="center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</w:tr>
      <w:tr w:rsidR="008A4781" w:rsidTr="006D70E6">
        <w:trPr>
          <w:cantSplit/>
          <w:jc w:val="center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</w:tr>
      <w:tr w:rsidR="008A4781" w:rsidTr="006D70E6">
        <w:trPr>
          <w:cantSplit/>
          <w:jc w:val="center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</w:tr>
      <w:tr w:rsidR="008A4781" w:rsidTr="006D70E6">
        <w:trPr>
          <w:cantSplit/>
          <w:jc w:val="center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</w:tr>
      <w:tr w:rsidR="008A4781" w:rsidTr="006D70E6">
        <w:trPr>
          <w:cantSplit/>
          <w:jc w:val="center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</w:tr>
      <w:tr w:rsidR="008A4781" w:rsidTr="006D70E6">
        <w:trPr>
          <w:cantSplit/>
          <w:jc w:val="center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</w:tr>
      <w:tr w:rsidR="008A4781" w:rsidTr="006D70E6">
        <w:trPr>
          <w:cantSplit/>
          <w:jc w:val="center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</w:tr>
      <w:tr w:rsidR="008A4781" w:rsidTr="006D70E6">
        <w:trPr>
          <w:cantSplit/>
          <w:jc w:val="center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</w:tr>
      <w:tr w:rsidR="008A4781" w:rsidTr="006D70E6">
        <w:trPr>
          <w:cantSplit/>
          <w:jc w:val="center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</w:tr>
      <w:tr w:rsidR="008A4781" w:rsidTr="006D70E6">
        <w:trPr>
          <w:cantSplit/>
          <w:jc w:val="center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</w:tr>
      <w:tr w:rsidR="008A4781" w:rsidTr="006D70E6">
        <w:trPr>
          <w:cantSplit/>
          <w:jc w:val="center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</w:tr>
      <w:tr w:rsidR="008A4781" w:rsidTr="006D70E6">
        <w:trPr>
          <w:cantSplit/>
          <w:jc w:val="center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</w:tr>
      <w:tr w:rsidR="008A4781" w:rsidTr="006D70E6">
        <w:trPr>
          <w:cantSplit/>
          <w:jc w:val="center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</w:tr>
      <w:tr w:rsidR="008A4781" w:rsidTr="006D70E6">
        <w:trPr>
          <w:cantSplit/>
          <w:jc w:val="center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81" w:rsidRDefault="008A4781" w:rsidP="006D70E6">
            <w:pPr>
              <w:widowControl/>
              <w:spacing w:before="32" w:after="47" w:line="228" w:lineRule="atLeast"/>
              <w:rPr>
                <w:color w:val="000000"/>
                <w:sz w:val="20"/>
              </w:rPr>
            </w:pPr>
          </w:p>
        </w:tc>
      </w:tr>
    </w:tbl>
    <w:p w:rsidR="00F92104" w:rsidRDefault="00F92104"/>
    <w:sectPr w:rsidR="00F92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81"/>
    <w:rsid w:val="008A4781"/>
    <w:rsid w:val="00F9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351D1-CC3B-4499-A7AE-073C5CD4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7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E3A04E4709448B2EBDE3F534E8A1E" ma:contentTypeVersion="8" ma:contentTypeDescription="Create a new document." ma:contentTypeScope="" ma:versionID="41285940e6013987bddeab7265413c0f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5fc27ea2-0a83-4184-96d5-eebebc378032" xmlns:ns6="39869222-00e1-4a69-a207-90f4b4bf3f8f" targetNamespace="http://schemas.microsoft.com/office/2006/metadata/properties" ma:root="true" ma:fieldsID="0fc37c6bc6cbf000550d60c1a032e356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5fc27ea2-0a83-4184-96d5-eebebc378032"/>
    <xsd:import namespace="39869222-00e1-4a69-a207-90f4b4bf3f8f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e3f09c3df709400db2417a7161762d62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616fad02-ca18-4cde-933c-37fb1002afa2}" ma:internalName="TaxCatchAllLabel" ma:readOnly="true" ma:showField="CatchAllDataLabel" ma:web="5fc27ea2-0a83-4184-96d5-eebebc378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616fad02-ca18-4cde-933c-37fb1002afa2}" ma:internalName="TaxCatchAll" ma:showField="CatchAllData" ma:web="5fc27ea2-0a83-4184-96d5-eebebc378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27ea2-0a83-4184-96d5-eebebc378032" elementFormDefault="qualified">
    <xsd:import namespace="http://schemas.microsoft.com/office/2006/documentManagement/types"/>
    <xsd:import namespace="http://schemas.microsoft.com/office/infopath/2007/PartnerControls"/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9222-00e1-4a69-a207-90f4b4bf3f8f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5fc27ea2-0a83-4184-96d5-eebebc378032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2017-01-25T19:22:32+00:00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Props1.xml><?xml version="1.0" encoding="utf-8"?>
<ds:datastoreItem xmlns:ds="http://schemas.openxmlformats.org/officeDocument/2006/customXml" ds:itemID="{34A810C6-6739-4D0A-9ECD-B7777DC2C22A}"/>
</file>

<file path=customXml/itemProps2.xml><?xml version="1.0" encoding="utf-8"?>
<ds:datastoreItem xmlns:ds="http://schemas.openxmlformats.org/officeDocument/2006/customXml" ds:itemID="{C2E4154F-F615-4DCE-B849-AD263312BAFE}"/>
</file>

<file path=customXml/itemProps3.xml><?xml version="1.0" encoding="utf-8"?>
<ds:datastoreItem xmlns:ds="http://schemas.openxmlformats.org/officeDocument/2006/customXml" ds:itemID="{37AC0273-DF1E-46C7-BC8D-22725FB99FAC}"/>
</file>

<file path=customXml/itemProps4.xml><?xml version="1.0" encoding="utf-8"?>
<ds:datastoreItem xmlns:ds="http://schemas.openxmlformats.org/officeDocument/2006/customXml" ds:itemID="{22504AC9-44D3-4DB0-ADB6-D2BFEE2D52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Quinn</dc:creator>
  <cp:keywords/>
  <dc:description/>
  <cp:lastModifiedBy>Kelley, Quinn</cp:lastModifiedBy>
  <cp:revision>1</cp:revision>
  <dcterms:created xsi:type="dcterms:W3CDTF">2015-07-29T18:10:00Z</dcterms:created>
  <dcterms:modified xsi:type="dcterms:W3CDTF">2015-07-29T18:10:00Z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0x010100DC5E3A04E4709448B2EBDE3F534E8A1E</vt:lpwstr>
  </property>
</Properties>
</file>